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7A" w:rsidRPr="0088607A" w:rsidRDefault="0088607A" w:rsidP="0088607A">
      <w:pPr>
        <w:jc w:val="center"/>
        <w:rPr>
          <w:rFonts w:ascii="Times New Roman" w:hAnsi="Times New Roman" w:cs="Times New Roman"/>
          <w:sz w:val="28"/>
          <w:szCs w:val="28"/>
        </w:rPr>
      </w:pPr>
      <w:bookmarkStart w:id="0" w:name="_GoBack"/>
      <w:bookmarkEnd w:id="0"/>
      <w:r w:rsidRPr="0088607A">
        <w:rPr>
          <w:rFonts w:ascii="Times New Roman" w:hAnsi="Times New Roman" w:cs="Times New Roman"/>
          <w:b/>
          <w:sz w:val="28"/>
          <w:szCs w:val="28"/>
        </w:rPr>
        <w:t>Стабилизация эмоционального состояния</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 xml:space="preserve">Жизнь современных детей переполнена эмоциональными нагрузками, что при неблагоприятных, </w:t>
      </w:r>
      <w:proofErr w:type="spellStart"/>
      <w:r w:rsidRPr="0088607A">
        <w:rPr>
          <w:rFonts w:ascii="Times New Roman" w:hAnsi="Times New Roman" w:cs="Times New Roman"/>
          <w:sz w:val="28"/>
          <w:szCs w:val="28"/>
        </w:rPr>
        <w:t>стрессогенных</w:t>
      </w:r>
      <w:proofErr w:type="spellEnd"/>
      <w:r w:rsidRPr="0088607A">
        <w:rPr>
          <w:rFonts w:ascii="Times New Roman" w:hAnsi="Times New Roman" w:cs="Times New Roman"/>
          <w:sz w:val="28"/>
          <w:szCs w:val="28"/>
        </w:rPr>
        <w:t xml:space="preserve"> обстоятельствах может оборачиваться психологическими срывами. К сожалению, в последние годы школьники не становятся бо</w:t>
      </w:r>
      <w:r>
        <w:rPr>
          <w:rFonts w:ascii="Times New Roman" w:hAnsi="Times New Roman" w:cs="Times New Roman"/>
          <w:sz w:val="28"/>
          <w:szCs w:val="28"/>
        </w:rPr>
        <w:t>лее здоровыми: к окончанию школы,</w:t>
      </w:r>
      <w:r w:rsidRPr="0088607A">
        <w:rPr>
          <w:rFonts w:ascii="Times New Roman" w:hAnsi="Times New Roman" w:cs="Times New Roman"/>
          <w:sz w:val="28"/>
          <w:szCs w:val="28"/>
        </w:rPr>
        <w:t xml:space="preserve">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b/>
          <w:i/>
          <w:sz w:val="28"/>
          <w:szCs w:val="28"/>
        </w:rPr>
        <w:t>Первое</w:t>
      </w:r>
      <w:r w:rsidRPr="0088607A">
        <w:rPr>
          <w:rFonts w:ascii="Times New Roman" w:hAnsi="Times New Roman" w:cs="Times New Roman"/>
          <w:sz w:val="28"/>
          <w:szCs w:val="28"/>
        </w:rPr>
        <w:t>. Научитесь сбрасывать напряжение — мгновенно расслабляться. Для этого надо овладеть навыками аутотренинга.</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b/>
          <w:i/>
          <w:sz w:val="28"/>
          <w:szCs w:val="28"/>
        </w:rPr>
        <w:t>Второе</w:t>
      </w:r>
      <w:r w:rsidRPr="0088607A">
        <w:rPr>
          <w:rFonts w:ascii="Times New Roman" w:hAnsi="Times New Roman" w:cs="Times New Roman"/>
          <w:sz w:val="28"/>
          <w:szCs w:val="28"/>
        </w:rPr>
        <w:t>.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b/>
          <w:i/>
          <w:sz w:val="28"/>
          <w:szCs w:val="28"/>
        </w:rPr>
        <w:t>Третье</w:t>
      </w:r>
      <w:r w:rsidRPr="0088607A">
        <w:rPr>
          <w:rFonts w:ascii="Times New Roman" w:hAnsi="Times New Roman" w:cs="Times New Roman"/>
          <w:sz w:val="28"/>
          <w:szCs w:val="28"/>
        </w:rPr>
        <w:t xml:space="preserve">.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w:t>
      </w:r>
      <w:r w:rsidRPr="0088607A">
        <w:rPr>
          <w:rFonts w:ascii="Times New Roman" w:hAnsi="Times New Roman" w:cs="Times New Roman"/>
          <w:sz w:val="28"/>
          <w:szCs w:val="28"/>
        </w:rPr>
        <w:lastRenderedPageBreak/>
        <w:t>переключить внимание и мышление на предметы, которые обычно вызывают у вас положительные эмоции.</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Таковы основные заповеди психогигиены. Осознать их — значит, сделать первый шаг на пути управления своей нервной системой.</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Важным резервом в стабилизации своего эмоционального состояния у любого человека является совершенствование дыхания. Как ни странно это звучит, но далеко не все люди, даже умудренные жизненным опытом, умеют правильно дышать.</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 xml:space="preserve">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w:t>
      </w:r>
      <w:proofErr w:type="gramStart"/>
      <w:r w:rsidRPr="0088607A">
        <w:rPr>
          <w:rFonts w:ascii="Times New Roman" w:hAnsi="Times New Roman" w:cs="Times New Roman"/>
          <w:sz w:val="28"/>
          <w:szCs w:val="28"/>
        </w:rPr>
        <w:t>мобилизующем</w:t>
      </w:r>
      <w:proofErr w:type="gramEnd"/>
      <w:r w:rsidRPr="0088607A">
        <w:rPr>
          <w:rFonts w:ascii="Times New Roman" w:hAnsi="Times New Roman" w:cs="Times New Roman"/>
          <w:sz w:val="28"/>
          <w:szCs w:val="28"/>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88607A">
        <w:rPr>
          <w:rFonts w:ascii="Times New Roman" w:hAnsi="Times New Roman" w:cs="Times New Roman"/>
          <w:sz w:val="28"/>
          <w:szCs w:val="28"/>
        </w:rPr>
        <w:t>вдох</w:t>
      </w:r>
      <w:proofErr w:type="gramEnd"/>
      <w:r w:rsidRPr="0088607A">
        <w:rPr>
          <w:rFonts w:ascii="Times New Roman" w:hAnsi="Times New Roman" w:cs="Times New Roman"/>
          <w:sz w:val="28"/>
          <w:szCs w:val="28"/>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 xml:space="preserve">Важным шагом к успеху на экзамене является психологическая установка на успех, абсолютная уверенность в том, что цель будет достигнута. 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цель типа «Ты должен получить отличную оценку» или «Ты должен ответить, во что бы то </w:t>
      </w:r>
      <w:r w:rsidRPr="0088607A">
        <w:rPr>
          <w:rFonts w:ascii="Times New Roman" w:hAnsi="Times New Roman" w:cs="Times New Roman"/>
          <w:sz w:val="28"/>
          <w:szCs w:val="28"/>
        </w:rPr>
        <w:lastRenderedPageBreak/>
        <w:t>ни стало», лучше сформулировать ее конкретно: «Ты сможешь справиться с этим заданием».</w:t>
      </w:r>
    </w:p>
    <w:p w:rsidR="0088607A" w:rsidRPr="0088607A" w:rsidRDefault="0088607A" w:rsidP="0088607A">
      <w:pPr>
        <w:rPr>
          <w:rFonts w:ascii="Times New Roman" w:hAnsi="Times New Roman" w:cs="Times New Roman"/>
          <w:sz w:val="28"/>
          <w:szCs w:val="28"/>
        </w:rPr>
      </w:pPr>
      <w:r w:rsidRPr="0088607A">
        <w:rPr>
          <w:rFonts w:ascii="Times New Roman" w:hAnsi="Times New Roman" w:cs="Times New Roman"/>
          <w:sz w:val="28"/>
          <w:szCs w:val="28"/>
        </w:rPr>
        <w:t>Небольшим и простым приемом саморегуляции эмоционального состояния может послужить способ «сосчитать до десяти, прежде чем начать действовать».</w:t>
      </w:r>
    </w:p>
    <w:p w:rsidR="0072589E" w:rsidRPr="0088607A" w:rsidRDefault="0072589E">
      <w:pPr>
        <w:rPr>
          <w:rFonts w:ascii="Times New Roman" w:hAnsi="Times New Roman" w:cs="Times New Roman"/>
          <w:sz w:val="28"/>
          <w:szCs w:val="28"/>
        </w:rPr>
      </w:pPr>
    </w:p>
    <w:sectPr w:rsidR="0072589E" w:rsidRPr="0088607A" w:rsidSect="00725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07A"/>
    <w:rsid w:val="0072589E"/>
    <w:rsid w:val="0088607A"/>
    <w:rsid w:val="00A723B8"/>
    <w:rsid w:val="00B60086"/>
    <w:rsid w:val="00CD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2018-05-24T07:57:00Z</dcterms:created>
  <dcterms:modified xsi:type="dcterms:W3CDTF">2018-05-24T07:57:00Z</dcterms:modified>
</cp:coreProperties>
</file>