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0D" w:rsidRPr="00687B00" w:rsidRDefault="001D080D" w:rsidP="001D080D">
      <w:pPr>
        <w:shd w:val="clear" w:color="auto" w:fill="C31400"/>
        <w:tabs>
          <w:tab w:val="center" w:pos="5908"/>
        </w:tabs>
        <w:spacing w:after="0" w:line="540" w:lineRule="atLeast"/>
        <w:ind w:right="-1350"/>
        <w:outlineLvl w:val="1"/>
        <w:rPr>
          <w:rFonts w:ascii="PTSansCaptionBold" w:eastAsia="Times New Roman" w:hAnsi="PTSansCaptionBold" w:cs="Times New Roman"/>
          <w:b/>
          <w:bCs/>
          <w:caps/>
          <w:color w:val="FFFFFF"/>
          <w:sz w:val="43"/>
          <w:szCs w:val="43"/>
          <w:lang w:eastAsia="ru-RU"/>
        </w:rPr>
      </w:pPr>
    </w:p>
    <w:p w:rsidR="001D080D" w:rsidRDefault="001D080D" w:rsidP="001D080D">
      <w:pPr>
        <w:shd w:val="clear" w:color="auto" w:fill="C31400"/>
        <w:tabs>
          <w:tab w:val="center" w:pos="5908"/>
        </w:tabs>
        <w:spacing w:after="0" w:line="540" w:lineRule="atLeast"/>
        <w:ind w:right="-1350"/>
        <w:jc w:val="center"/>
        <w:outlineLvl w:val="1"/>
        <w:rPr>
          <w:rFonts w:ascii="PTSansCaptionBold" w:eastAsia="Times New Roman" w:hAnsi="PTSansCaptionBold" w:cs="Times New Roman"/>
          <w:b/>
          <w:bCs/>
          <w:caps/>
          <w:color w:val="FFFFFF"/>
          <w:sz w:val="43"/>
          <w:szCs w:val="43"/>
          <w:lang w:eastAsia="ru-RU"/>
        </w:rPr>
      </w:pPr>
      <w:r w:rsidRPr="00687B00">
        <w:rPr>
          <w:rFonts w:ascii="PTSansCaptionBold" w:eastAsia="Times New Roman" w:hAnsi="PTSansCaptionBold" w:cs="Times New Roman"/>
          <w:b/>
          <w:bCs/>
          <w:caps/>
          <w:color w:val="FFFFFF"/>
          <w:sz w:val="43"/>
          <w:szCs w:val="43"/>
          <w:lang w:eastAsia="ru-RU"/>
        </w:rPr>
        <w:t>ЧТО ДОЛЖЕН УМЕТЬ?</w:t>
      </w:r>
    </w:p>
    <w:p w:rsidR="001D080D" w:rsidRPr="00687B00" w:rsidRDefault="001D080D" w:rsidP="001D080D">
      <w:pPr>
        <w:shd w:val="clear" w:color="auto" w:fill="C31400"/>
        <w:tabs>
          <w:tab w:val="center" w:pos="5908"/>
        </w:tabs>
        <w:spacing w:after="0" w:line="540" w:lineRule="atLeast"/>
        <w:ind w:right="-1350"/>
        <w:jc w:val="center"/>
        <w:outlineLvl w:val="1"/>
        <w:rPr>
          <w:rFonts w:ascii="PTSansCaptionBold" w:eastAsia="Times New Roman" w:hAnsi="PTSansCaptionBold" w:cs="Times New Roman"/>
          <w:b/>
          <w:bCs/>
          <w:caps/>
          <w:color w:val="FFFFFF"/>
          <w:sz w:val="43"/>
          <w:szCs w:val="43"/>
          <w:lang w:eastAsia="ru-RU"/>
        </w:rPr>
      </w:pPr>
    </w:p>
    <w:p w:rsidR="001D080D" w:rsidRPr="00687B00" w:rsidRDefault="001D080D" w:rsidP="001D080D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4" w:tooltip="Прыжок в длину с разбега" w:history="1">
        <w:r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ПРЫЖОК В ДЛИНУ С РАЗБЕГА</w:t>
        </w:r>
      </w:hyperlink>
    </w:p>
    <w:p w:rsidR="001D080D" w:rsidRPr="00687B00" w:rsidRDefault="001D080D" w:rsidP="001D080D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Измерение производится по перпендикулярной прямой от места отталкивания до ближайшего следа, оставленного любой частью тела участника. Участнику предоставляются три попытки. В зачет идет лучший результат.</w:t>
      </w:r>
    </w:p>
    <w:p w:rsidR="001D080D" w:rsidRPr="00687B00" w:rsidRDefault="001D080D" w:rsidP="001D080D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5" w:tooltip="Рывок гири" w:history="1">
        <w:r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РЫВОК ГИРИ</w:t>
        </w:r>
      </w:hyperlink>
    </w:p>
    <w:p w:rsidR="001D080D" w:rsidRPr="00687B00" w:rsidRDefault="001D080D" w:rsidP="001D080D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тестирования используются гири массой 16 кг. Контрольное время выполнения упражнения — 4 мин. Засчитывается суммарное количество правильно выполненных подъемов гири правой и левой рукой.</w:t>
      </w:r>
    </w:p>
    <w:p w:rsidR="001D080D" w:rsidRPr="00687B00" w:rsidRDefault="001D080D" w:rsidP="001D080D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6" w:tooltip="Сгибание и разгибание рук в упоре лежа на полу" w:history="1">
        <w:r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СГИБАНИЕ И РАЗГИБАНИЕ РУК В УПОРЕ ЛЕЖА НА ПОЛУ</w:t>
        </w:r>
      </w:hyperlink>
    </w:p>
    <w:p w:rsidR="001D080D" w:rsidRPr="00687B00" w:rsidRDefault="001D080D" w:rsidP="001D080D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Упор лежа на полу, руки на ширине плеч, кисти вперед, локти разведены не более чем на 45 градусов, плечи, туловище и ноги составляют прямую </w:t>
      </w:r>
      <w:proofErr w:type="gramStart"/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линию.</w:t>
      </w:r>
      <w:r w:rsidRPr="00687B00">
        <w:rPr>
          <w:rFonts w:ascii="Times New Roman" w:eastAsia="Times New Roman" w:hAnsi="Times New Roman" w:cs="Times New Roman"/>
          <w:color w:val="EEEEEE"/>
          <w:sz w:val="28"/>
          <w:szCs w:val="28"/>
          <w:lang w:eastAsia="ru-RU"/>
        </w:rPr>
        <w:t>%</w:t>
      </w:r>
      <w:proofErr w:type="gramEnd"/>
    </w:p>
    <w:p w:rsidR="001D080D" w:rsidRPr="00687B00" w:rsidRDefault="001D080D" w:rsidP="001D080D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7" w:tooltip="Сгибание и разгибание рук в упоре о гимнастическую скамью" w:history="1">
        <w:r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СГИБАНИЕ И РАЗГИБАНИЕ РУК В УПОРЕ О ГИМНАСТИЧЕСКУЮ СКАМЬЮ</w:t>
        </w:r>
      </w:hyperlink>
    </w:p>
    <w:p w:rsidR="001D080D" w:rsidRPr="00687B00" w:rsidRDefault="001D080D" w:rsidP="001D080D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Сгибая руки, необходимо прикоснуться грудью к гимнастической скамье, затем, разгибая руки, вернуться в ИП и, зафиксировав его на 0,5 сек</w:t>
      </w:r>
    </w:p>
    <w:p w:rsidR="001D080D" w:rsidRPr="00687B00" w:rsidRDefault="001D080D" w:rsidP="001D080D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8" w:tooltip="Смешанное передвижение 6-8 лет" w:history="1">
        <w:r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СМЕШАННОЕ ПЕРЕДВИЖЕНИЕ 6-8 ЛЕТ</w:t>
        </w:r>
      </w:hyperlink>
    </w:p>
    <w:p w:rsidR="001D080D" w:rsidRPr="00687B00" w:rsidRDefault="001D080D" w:rsidP="001D080D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Смешанное передвижение состоит из бега, переходящего в ходьбу в любой последовательности. Проводится по беговой дорожке стадиона или любой ровной местности. Максимальное количество участников забега — 20 человек.</w:t>
      </w:r>
    </w:p>
    <w:p w:rsidR="001D080D" w:rsidRPr="00687B00" w:rsidRDefault="001D080D" w:rsidP="001D080D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9" w:tooltip="Смешанное передвижение 65-70 лет" w:history="1">
        <w:r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СМЕШАННОЕ ПЕРЕДВИЖЕНИЕ 65-70 ЛЕТ</w:t>
        </w:r>
      </w:hyperlink>
    </w:p>
    <w:p w:rsidR="001D080D" w:rsidRPr="00687B00" w:rsidRDefault="001D080D" w:rsidP="001D080D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Смешанное передвижение состоит из бега, переходящего в ходьбу в любой последовательности. Проводится по беговой дорожке стадиона или любой ровной местности. Максимальное количество участников забега — 20 человек.</w:t>
      </w:r>
    </w:p>
    <w:p w:rsidR="001D080D" w:rsidRPr="00687B00" w:rsidRDefault="001D080D" w:rsidP="001D080D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10" w:tooltip="Челночный бег" w:history="1">
        <w:r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ЧЕЛНОЧНЫЙ БЕГ</w:t>
        </w:r>
      </w:hyperlink>
    </w:p>
    <w:p w:rsidR="001D080D" w:rsidRPr="00687B00" w:rsidRDefault="001D080D" w:rsidP="001D080D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Челночный бег проводится на любой ровной площадке с твердым покрытием, обеспечивающим хорошее сцепление с обувью.</w:t>
      </w:r>
    </w:p>
    <w:p w:rsidR="001D080D" w:rsidRPr="00687B00" w:rsidRDefault="001D080D" w:rsidP="001D080D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11" w:tooltip="Плавание" w:history="1">
        <w:r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ПЛАВАНИЕ</w:t>
        </w:r>
      </w:hyperlink>
    </w:p>
    <w:p w:rsidR="001D080D" w:rsidRPr="00687B00" w:rsidRDefault="001D080D" w:rsidP="001D080D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Давайте рассмотрим, что собой представляет плавание на короткие дистанции 10,15,25,50 </w:t>
      </w:r>
      <w:proofErr w:type="gramStart"/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метров.</w:t>
      </w:r>
      <w:r w:rsidRPr="00687B00">
        <w:rPr>
          <w:rFonts w:ascii="Times New Roman" w:eastAsia="Times New Roman" w:hAnsi="Times New Roman" w:cs="Times New Roman"/>
          <w:color w:val="EEEEEE"/>
          <w:sz w:val="28"/>
          <w:szCs w:val="28"/>
          <w:lang w:eastAsia="ru-RU"/>
        </w:rPr>
        <w:t>%</w:t>
      </w:r>
      <w:proofErr w:type="gramEnd"/>
    </w:p>
    <w:p w:rsidR="001D080D" w:rsidRPr="00687B00" w:rsidRDefault="001D080D" w:rsidP="001D080D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8"/>
          <w:szCs w:val="28"/>
          <w:lang w:eastAsia="ru-RU"/>
        </w:rPr>
      </w:pPr>
      <w:hyperlink r:id="rId12" w:tooltip="Плавание" w:history="1">
        <w:r w:rsidRPr="00687B00">
          <w:rPr>
            <w:rFonts w:ascii="Times New Roman" w:eastAsia="Times New Roman" w:hAnsi="Times New Roman" w:cs="Times New Roman"/>
            <w:b/>
            <w:bCs/>
            <w:cap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СТРЕЛЬБА</w:t>
        </w:r>
      </w:hyperlink>
    </w:p>
    <w:p w:rsidR="001D080D" w:rsidRPr="00687B00" w:rsidRDefault="001D080D" w:rsidP="001D080D">
      <w:pPr>
        <w:spacing w:line="324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7B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Пулевая стрельба производится из пневматической винтовки или электронного оружия.</w:t>
      </w:r>
    </w:p>
    <w:p w:rsidR="005F6862" w:rsidRDefault="005F6862">
      <w:bookmarkStart w:id="0" w:name="_GoBack"/>
      <w:bookmarkEnd w:id="0"/>
    </w:p>
    <w:sectPr w:rsidR="005F6862" w:rsidSect="00687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Caption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AE"/>
    <w:rsid w:val="001D080D"/>
    <w:rsid w:val="005F6862"/>
    <w:rsid w:val="006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109D3-BDD6-47E6-A064-E4AEB575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recomendations/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to.ru/recomendations/9" TargetMode="External"/><Relationship Id="rId12" Type="http://schemas.openxmlformats.org/officeDocument/2006/relationships/hyperlink" Target="http://www.gto.ru/recomendations/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o.ru/recomendations/8" TargetMode="External"/><Relationship Id="rId11" Type="http://schemas.openxmlformats.org/officeDocument/2006/relationships/hyperlink" Target="http://www.gto.ru/recomendations/17" TargetMode="External"/><Relationship Id="rId5" Type="http://schemas.openxmlformats.org/officeDocument/2006/relationships/hyperlink" Target="http://www.gto.ru/recomendations/7" TargetMode="External"/><Relationship Id="rId10" Type="http://schemas.openxmlformats.org/officeDocument/2006/relationships/hyperlink" Target="http://www.gto.ru/recomendations/10" TargetMode="External"/><Relationship Id="rId4" Type="http://schemas.openxmlformats.org/officeDocument/2006/relationships/hyperlink" Target="http://www.gto.ru/recomendations/13" TargetMode="External"/><Relationship Id="rId9" Type="http://schemas.openxmlformats.org/officeDocument/2006/relationships/hyperlink" Target="http://www.gto.ru/recomendations/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>diakov.net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2016-01-07T10:07:00Z</dcterms:created>
  <dcterms:modified xsi:type="dcterms:W3CDTF">2016-01-07T10:08:00Z</dcterms:modified>
</cp:coreProperties>
</file>