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BD6" w:rsidRPr="002237CB" w:rsidRDefault="00162BD6" w:rsidP="00162BD6">
      <w:pPr>
        <w:jc w:val="center"/>
        <w:rPr>
          <w:b/>
          <w:sz w:val="28"/>
          <w:szCs w:val="28"/>
        </w:rPr>
      </w:pPr>
      <w:r w:rsidRPr="002237CB">
        <w:rPr>
          <w:b/>
          <w:sz w:val="28"/>
          <w:szCs w:val="28"/>
        </w:rPr>
        <w:t>Анализ</w:t>
      </w:r>
    </w:p>
    <w:p w:rsidR="00162BD6" w:rsidRPr="002237CB" w:rsidRDefault="00162BD6" w:rsidP="00162BD6">
      <w:pPr>
        <w:jc w:val="center"/>
        <w:rPr>
          <w:b/>
          <w:sz w:val="28"/>
          <w:szCs w:val="28"/>
        </w:rPr>
      </w:pPr>
      <w:r w:rsidRPr="002237CB">
        <w:rPr>
          <w:b/>
          <w:sz w:val="28"/>
          <w:szCs w:val="28"/>
        </w:rPr>
        <w:t>результ</w:t>
      </w:r>
      <w:r>
        <w:rPr>
          <w:b/>
          <w:sz w:val="28"/>
          <w:szCs w:val="28"/>
        </w:rPr>
        <w:t xml:space="preserve">атов государственной итоговой </w:t>
      </w:r>
      <w:r w:rsidRPr="002237CB">
        <w:rPr>
          <w:b/>
          <w:sz w:val="28"/>
          <w:szCs w:val="28"/>
        </w:rPr>
        <w:t>аттестации в формате ЕГЭ учащихся</w:t>
      </w:r>
      <w:r>
        <w:rPr>
          <w:b/>
          <w:sz w:val="28"/>
          <w:szCs w:val="28"/>
        </w:rPr>
        <w:t xml:space="preserve"> 11- х классов</w:t>
      </w:r>
      <w:r w:rsidRPr="002237CB">
        <w:rPr>
          <w:b/>
          <w:sz w:val="28"/>
          <w:szCs w:val="28"/>
        </w:rPr>
        <w:t xml:space="preserve"> </w:t>
      </w:r>
    </w:p>
    <w:p w:rsidR="00162BD6" w:rsidRPr="001549E3" w:rsidRDefault="00162BD6" w:rsidP="00162BD6">
      <w:pPr>
        <w:jc w:val="both"/>
        <w:rPr>
          <w:b/>
          <w:sz w:val="28"/>
          <w:szCs w:val="28"/>
          <w:u w:val="single"/>
        </w:rPr>
      </w:pPr>
    </w:p>
    <w:p w:rsidR="00162BD6" w:rsidRPr="001549E3" w:rsidRDefault="00162BD6" w:rsidP="00162BD6">
      <w:pPr>
        <w:spacing w:before="100" w:beforeAutospacing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– 2017 учебном </w:t>
      </w:r>
      <w:r w:rsidRPr="001549E3">
        <w:rPr>
          <w:sz w:val="28"/>
          <w:szCs w:val="28"/>
        </w:rPr>
        <w:t xml:space="preserve"> году в МБОУ СОШ № </w:t>
      </w:r>
      <w:r>
        <w:rPr>
          <w:sz w:val="28"/>
          <w:szCs w:val="28"/>
        </w:rPr>
        <w:t>45  обучалось 46 выпускников</w:t>
      </w:r>
      <w:r w:rsidRPr="001549E3">
        <w:rPr>
          <w:sz w:val="28"/>
          <w:szCs w:val="28"/>
        </w:rPr>
        <w:t xml:space="preserve"> </w:t>
      </w:r>
      <w:r>
        <w:rPr>
          <w:sz w:val="28"/>
          <w:szCs w:val="28"/>
        </w:rPr>
        <w:t>11-го класса.</w:t>
      </w:r>
    </w:p>
    <w:p w:rsidR="00162BD6" w:rsidRPr="001549E3" w:rsidRDefault="00162BD6" w:rsidP="00162B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</w:t>
      </w:r>
      <w:r w:rsidRPr="001549E3">
        <w:rPr>
          <w:sz w:val="28"/>
          <w:szCs w:val="28"/>
        </w:rPr>
        <w:t>учебного года в школе велась целенаправленная, планомерная, систематическая подготовка участников педагогического процесса к ЕГЭ. В соответствии с нормативно-правовыми документами по организации и проведению ЕГЭ, был разработан план</w:t>
      </w:r>
      <w:r>
        <w:rPr>
          <w:sz w:val="28"/>
          <w:szCs w:val="28"/>
        </w:rPr>
        <w:t xml:space="preserve"> информационно – разъяснительной работы.</w:t>
      </w:r>
      <w:r w:rsidRPr="001549E3">
        <w:rPr>
          <w:sz w:val="28"/>
          <w:szCs w:val="28"/>
        </w:rPr>
        <w:t xml:space="preserve"> </w:t>
      </w:r>
    </w:p>
    <w:p w:rsidR="00162BD6" w:rsidRDefault="00162BD6" w:rsidP="00162B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декабре месяце все учащиеся 11-х классов получили допуск к государственной итоговой аттестации, по итогам сочинения.</w:t>
      </w:r>
    </w:p>
    <w:p w:rsidR="00162BD6" w:rsidRDefault="00162BD6" w:rsidP="00162BD6">
      <w:pPr>
        <w:ind w:firstLine="720"/>
        <w:jc w:val="center"/>
        <w:rPr>
          <w:b/>
          <w:sz w:val="28"/>
          <w:szCs w:val="28"/>
        </w:rPr>
      </w:pPr>
    </w:p>
    <w:p w:rsidR="00162BD6" w:rsidRDefault="00162BD6" w:rsidP="00162BD6">
      <w:pPr>
        <w:ind w:firstLine="720"/>
        <w:jc w:val="center"/>
        <w:rPr>
          <w:b/>
          <w:sz w:val="28"/>
          <w:szCs w:val="28"/>
        </w:rPr>
      </w:pPr>
      <w:r w:rsidRPr="009920FF">
        <w:rPr>
          <w:b/>
          <w:sz w:val="28"/>
          <w:szCs w:val="28"/>
        </w:rPr>
        <w:t xml:space="preserve">Анализ </w:t>
      </w:r>
      <w:r>
        <w:rPr>
          <w:b/>
          <w:sz w:val="28"/>
          <w:szCs w:val="28"/>
        </w:rPr>
        <w:t xml:space="preserve">результата сочинения </w:t>
      </w:r>
    </w:p>
    <w:p w:rsidR="00162BD6" w:rsidRDefault="00162BD6" w:rsidP="00162BD6">
      <w:pPr>
        <w:jc w:val="both"/>
        <w:rPr>
          <w:sz w:val="20"/>
          <w:szCs w:val="20"/>
        </w:rPr>
      </w:pPr>
      <w:r>
        <w:fldChar w:fldCharType="begin"/>
      </w:r>
      <w:r>
        <w:instrText xml:space="preserve"> LINK Excel.Sheet.8 "C:\\Users\\user\\Desktop\\егэ 2018\\ЕГЭ 17\\егэ 2016\\итоги сочинения СОШ 45.xls" "Приложение №2!R6C3:R11C37" \a \f 4 \h  \* MERGEFORMAT </w:instrText>
      </w:r>
      <w:r>
        <w:fldChar w:fldCharType="separate"/>
      </w:r>
    </w:p>
    <w:p w:rsidR="00162BD6" w:rsidRDefault="00162BD6" w:rsidP="00162B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1"/>
        <w:gridCol w:w="1721"/>
        <w:gridCol w:w="1721"/>
        <w:gridCol w:w="1721"/>
        <w:gridCol w:w="1722"/>
        <w:gridCol w:w="1722"/>
      </w:tblGrid>
      <w:tr w:rsidR="00162BD6" w:rsidRPr="007D52FA" w:rsidTr="00DA704E">
        <w:trPr>
          <w:trHeight w:val="344"/>
        </w:trPr>
        <w:tc>
          <w:tcPr>
            <w:tcW w:w="1028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всего</w:t>
            </w:r>
          </w:p>
        </w:tc>
        <w:tc>
          <w:tcPr>
            <w:tcW w:w="1760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№1</w:t>
            </w:r>
          </w:p>
        </w:tc>
        <w:tc>
          <w:tcPr>
            <w:tcW w:w="1760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№2</w:t>
            </w:r>
          </w:p>
        </w:tc>
        <w:tc>
          <w:tcPr>
            <w:tcW w:w="1760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№3</w:t>
            </w:r>
          </w:p>
        </w:tc>
        <w:tc>
          <w:tcPr>
            <w:tcW w:w="1761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 4</w:t>
            </w:r>
          </w:p>
        </w:tc>
        <w:tc>
          <w:tcPr>
            <w:tcW w:w="1761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тема №5</w:t>
            </w:r>
          </w:p>
        </w:tc>
      </w:tr>
      <w:tr w:rsidR="00162BD6" w:rsidRPr="007D52FA" w:rsidTr="00DA704E">
        <w:trPr>
          <w:trHeight w:val="344"/>
        </w:trPr>
        <w:tc>
          <w:tcPr>
            <w:tcW w:w="1028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46</w:t>
            </w:r>
          </w:p>
        </w:tc>
        <w:tc>
          <w:tcPr>
            <w:tcW w:w="1760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18</w:t>
            </w:r>
          </w:p>
        </w:tc>
        <w:tc>
          <w:tcPr>
            <w:tcW w:w="1760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10</w:t>
            </w:r>
          </w:p>
        </w:tc>
        <w:tc>
          <w:tcPr>
            <w:tcW w:w="1760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1</w:t>
            </w:r>
          </w:p>
        </w:tc>
        <w:tc>
          <w:tcPr>
            <w:tcW w:w="1761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10</w:t>
            </w:r>
          </w:p>
        </w:tc>
        <w:tc>
          <w:tcPr>
            <w:tcW w:w="1761" w:type="dxa"/>
            <w:shd w:val="clear" w:color="auto" w:fill="auto"/>
          </w:tcPr>
          <w:p w:rsidR="00162BD6" w:rsidRPr="007D52FA" w:rsidRDefault="00162BD6" w:rsidP="00DA704E">
            <w:pPr>
              <w:jc w:val="center"/>
              <w:rPr>
                <w:sz w:val="28"/>
                <w:szCs w:val="28"/>
              </w:rPr>
            </w:pPr>
            <w:r w:rsidRPr="007D52FA">
              <w:rPr>
                <w:sz w:val="28"/>
                <w:szCs w:val="28"/>
              </w:rPr>
              <w:t>7</w:t>
            </w:r>
          </w:p>
        </w:tc>
      </w:tr>
    </w:tbl>
    <w:p w:rsidR="00162BD6" w:rsidRDefault="00162BD6" w:rsidP="00162BD6">
      <w:pPr>
        <w:ind w:firstLine="720"/>
        <w:jc w:val="both"/>
        <w:rPr>
          <w:sz w:val="28"/>
          <w:szCs w:val="28"/>
        </w:rPr>
      </w:pPr>
    </w:p>
    <w:p w:rsidR="00162BD6" w:rsidRDefault="00162BD6" w:rsidP="00162BD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анализа  видно, что выпускники выбрали все темы предложенные на выбор.    Все выпускники набрали достаточно </w:t>
      </w:r>
      <w:r>
        <w:rPr>
          <w:sz w:val="28"/>
          <w:szCs w:val="28"/>
        </w:rPr>
        <w:t>критериев</w:t>
      </w:r>
      <w:r>
        <w:rPr>
          <w:sz w:val="28"/>
          <w:szCs w:val="28"/>
        </w:rPr>
        <w:t xml:space="preserve">, что бы получить допуск к государственной итоговой аттестации. </w:t>
      </w:r>
    </w:p>
    <w:p w:rsidR="00162BD6" w:rsidRPr="001549E3" w:rsidRDefault="00162BD6" w:rsidP="00162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начале 2016</w:t>
      </w:r>
      <w:r w:rsidRPr="001549E3">
        <w:rPr>
          <w:sz w:val="28"/>
          <w:szCs w:val="28"/>
        </w:rPr>
        <w:t>-</w:t>
      </w:r>
      <w:r>
        <w:rPr>
          <w:sz w:val="28"/>
          <w:szCs w:val="28"/>
        </w:rPr>
        <w:t xml:space="preserve">2017 </w:t>
      </w:r>
      <w:r w:rsidRPr="001549E3">
        <w:rPr>
          <w:sz w:val="28"/>
          <w:szCs w:val="28"/>
        </w:rPr>
        <w:t xml:space="preserve">учебного года </w:t>
      </w:r>
      <w:r>
        <w:rPr>
          <w:sz w:val="28"/>
          <w:szCs w:val="28"/>
        </w:rPr>
        <w:t xml:space="preserve"> была </w:t>
      </w:r>
      <w:r w:rsidRPr="001549E3">
        <w:rPr>
          <w:sz w:val="28"/>
          <w:szCs w:val="28"/>
        </w:rPr>
        <w:t>сформирована база данных по у</w:t>
      </w:r>
      <w:r>
        <w:rPr>
          <w:sz w:val="28"/>
          <w:szCs w:val="28"/>
        </w:rPr>
        <w:t>чащимся школы для сдачи ЕГЭ-2017</w:t>
      </w:r>
      <w:r w:rsidRPr="001549E3">
        <w:rPr>
          <w:sz w:val="28"/>
          <w:szCs w:val="28"/>
        </w:rPr>
        <w:t xml:space="preserve">, которая обновлялась в течение года, оформлен информационный стенд, посвященный ЕГЭ, а так же информационные стенды в предметных кабинетах. Учителя-предметники уделяли большое внимание разбору различных вариантов тестовых заданий на уроках, элективных курсах , дополнительных и индивидуальных. Проведены внутришкольные пробные экзамены по русскому языку и математике в форме и по материалам ЕГЭ. </w:t>
      </w:r>
    </w:p>
    <w:p w:rsidR="00162BD6" w:rsidRDefault="00162BD6" w:rsidP="00162BD6">
      <w:pPr>
        <w:ind w:firstLine="7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В течение года осуществлялось постоянное информирование учащихся 11 класса и их родителей по вопросам подготовки к ЕГЭ: проведен ряд ученических и родительских собраний, где рассмотрены вопросы нормативно-правового обеспечения ЕГЭ, показаны презентации, рекомендованные Министерством образования, подробно изучены инструкции для участников ЕГЭ. До сведения учащихся и родителей своевременно доводились результаты всех краевых и муниципальных диагностических работ, учителя-предметники проводили анализ работ с целью выявления причин неудач учащихся и устранения пробелов в знаниях, на протяжении года проводились корректировки  работы планов мероприятий по подготовке к ЕГЭ.</w:t>
      </w:r>
      <w:r>
        <w:rPr>
          <w:sz w:val="28"/>
          <w:szCs w:val="28"/>
        </w:rPr>
        <w:t xml:space="preserve"> </w:t>
      </w:r>
    </w:p>
    <w:p w:rsidR="00162BD6" w:rsidRPr="00A22BE3" w:rsidRDefault="00162BD6" w:rsidP="00162BD6">
      <w:pPr>
        <w:ind w:firstLine="7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Просматривалась работа с бланками, КИМами, посещаемость занятий  учащимися, наличие информационных уголков в классах, организация подготовки к ЕГЭ на уроках и индивидуальных занятиях. Анализ результатов пробных ЕГЭ  позволил провести корректировку в работе по  подготовке к ЕГЭ.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2016-2017</w:t>
      </w:r>
      <w:r w:rsidRPr="001549E3">
        <w:rPr>
          <w:sz w:val="28"/>
          <w:szCs w:val="28"/>
        </w:rPr>
        <w:t xml:space="preserve"> учебном г</w:t>
      </w:r>
      <w:r>
        <w:rPr>
          <w:sz w:val="28"/>
          <w:szCs w:val="28"/>
        </w:rPr>
        <w:t>оду, п</w:t>
      </w:r>
      <w:r w:rsidRPr="001549E3">
        <w:rPr>
          <w:sz w:val="28"/>
          <w:szCs w:val="28"/>
        </w:rPr>
        <w:t>о итогам года решением педагогического с</w:t>
      </w:r>
      <w:r>
        <w:rPr>
          <w:sz w:val="28"/>
          <w:szCs w:val="28"/>
        </w:rPr>
        <w:t xml:space="preserve">овета (Протокол №8 от 23. 05.2015 </w:t>
      </w:r>
      <w:r w:rsidRPr="001549E3">
        <w:rPr>
          <w:sz w:val="28"/>
          <w:szCs w:val="28"/>
        </w:rPr>
        <w:t xml:space="preserve">года) к итоговой аттестации допущены </w:t>
      </w:r>
      <w:r>
        <w:rPr>
          <w:sz w:val="28"/>
          <w:szCs w:val="28"/>
        </w:rPr>
        <w:t>45</w:t>
      </w:r>
      <w:r w:rsidRPr="001549E3">
        <w:rPr>
          <w:sz w:val="28"/>
          <w:szCs w:val="28"/>
        </w:rPr>
        <w:t xml:space="preserve"> человек.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 xml:space="preserve">1 учащийся  (Иусов Никита -11а кл.) по итогам года допущен не был. 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Государственная (итоговая) аттестация для выпускников 11-ого класса проводилась в формате ЕГЭ. Обучающиеся сдавали два обязательных экзамена: русский язык и математику. Количество остальных предметов выпускники выбирали самостоятельно в соответствии со своими приоритетами.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Основная масса выпускников 2017 года, </w:t>
      </w:r>
      <w:r w:rsidRPr="001549E3">
        <w:rPr>
          <w:sz w:val="28"/>
          <w:szCs w:val="28"/>
        </w:rPr>
        <w:t xml:space="preserve">приняли участие в сдаче  предметов по выбору, что связано со стремлением выпускников расширить спектр возможностей при выборе высшего учебного заведения для продолжения обучения. </w:t>
      </w:r>
    </w:p>
    <w:p w:rsidR="00162BD6" w:rsidRDefault="00162BD6" w:rsidP="00162BD6">
      <w:pPr>
        <w:jc w:val="center"/>
        <w:rPr>
          <w:sz w:val="28"/>
          <w:szCs w:val="28"/>
        </w:rPr>
      </w:pPr>
    </w:p>
    <w:p w:rsidR="00162BD6" w:rsidRPr="001549E3" w:rsidRDefault="00162BD6" w:rsidP="00162BD6">
      <w:pPr>
        <w:jc w:val="center"/>
        <w:rPr>
          <w:sz w:val="28"/>
          <w:szCs w:val="28"/>
        </w:rPr>
      </w:pPr>
      <w:r>
        <w:rPr>
          <w:sz w:val="28"/>
          <w:szCs w:val="28"/>
        </w:rPr>
        <w:t>Анализ результатов экзаменов в форе и по материалам ЕГЭ в 2016 уч.году</w:t>
      </w:r>
    </w:p>
    <w:p w:rsidR="00162BD6" w:rsidRPr="001549E3" w:rsidRDefault="00162BD6" w:rsidP="00162BD6">
      <w:pPr>
        <w:jc w:val="center"/>
        <w:rPr>
          <w:sz w:val="28"/>
          <w:szCs w:val="28"/>
        </w:rPr>
      </w:pPr>
    </w:p>
    <w:tbl>
      <w:tblPr>
        <w:tblW w:w="5000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72"/>
        <w:gridCol w:w="1747"/>
        <w:gridCol w:w="2220"/>
        <w:gridCol w:w="1698"/>
        <w:gridCol w:w="1691"/>
      </w:tblGrid>
      <w:tr w:rsidR="00162BD6" w:rsidTr="00DA704E">
        <w:trPr>
          <w:trHeight w:val="1395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 w:rsidRPr="007D0D44">
              <w:t>предмет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r w:rsidRPr="007D0D44">
              <w:t>количество выпускников, принявших участие в ЕГЭ</w:t>
            </w:r>
          </w:p>
        </w:tc>
        <w:tc>
          <w:tcPr>
            <w:tcW w:w="1153" w:type="pct"/>
            <w:shd w:val="clear" w:color="auto" w:fill="auto"/>
          </w:tcPr>
          <w:p w:rsidR="00162BD6" w:rsidRDefault="00162BD6" w:rsidP="00DA704E">
            <w:pPr>
              <w:jc w:val="center"/>
            </w:pPr>
            <w:r w:rsidRPr="007D0D44">
              <w:t>средний балл</w:t>
            </w:r>
          </w:p>
          <w:p w:rsidR="00162BD6" w:rsidRPr="007D0D44" w:rsidRDefault="00162BD6" w:rsidP="00DA704E">
            <w:pPr>
              <w:jc w:val="center"/>
            </w:pPr>
            <w:r>
              <w:t>по школе</w:t>
            </w:r>
          </w:p>
        </w:tc>
        <w:tc>
          <w:tcPr>
            <w:tcW w:w="882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средний балл по Краснодару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  <w:r>
              <w:t xml:space="preserve">% учащихся не преодолевших </w:t>
            </w:r>
          </w:p>
        </w:tc>
      </w:tr>
      <w:tr w:rsidR="00162BD6" w:rsidTr="00DA704E">
        <w:trPr>
          <w:trHeight w:val="598"/>
        </w:trPr>
        <w:tc>
          <w:tcPr>
            <w:tcW w:w="1180" w:type="pct"/>
            <w:shd w:val="clear" w:color="auto" w:fill="auto"/>
          </w:tcPr>
          <w:p w:rsidR="00162BD6" w:rsidRDefault="00162BD6" w:rsidP="00DA704E">
            <w:r w:rsidRPr="007D0D44">
              <w:t>математика (Б)</w:t>
            </w:r>
          </w:p>
          <w:p w:rsidR="00162BD6" w:rsidRPr="007D0D44" w:rsidRDefault="00162BD6" w:rsidP="00DA704E"/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45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4,3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4,5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  <w:r>
              <w:t>4,4</w:t>
            </w:r>
          </w:p>
        </w:tc>
      </w:tr>
      <w:tr w:rsidR="00162BD6" w:rsidTr="00DA704E">
        <w:trPr>
          <w:trHeight w:val="403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>
              <w:t>математика (П)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31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37,5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51,3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195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>
              <w:t>русский язык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45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66,6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76,4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195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>
              <w:t>литература</w:t>
            </w:r>
          </w:p>
        </w:tc>
        <w:tc>
          <w:tcPr>
            <w:tcW w:w="907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3</w:t>
            </w:r>
          </w:p>
        </w:tc>
        <w:tc>
          <w:tcPr>
            <w:tcW w:w="1153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58,3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62,3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392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>
              <w:t>обществознание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28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48,0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59,0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195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>
              <w:t>история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9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40,0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57,3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403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>
              <w:t>английский язык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3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57,0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71,6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195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>
              <w:t>география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0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-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-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195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>
              <w:t>физика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12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48,6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55,6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195"/>
        </w:trPr>
        <w:tc>
          <w:tcPr>
            <w:tcW w:w="1180" w:type="pct"/>
            <w:shd w:val="clear" w:color="auto" w:fill="auto"/>
          </w:tcPr>
          <w:p w:rsidR="00162BD6" w:rsidRDefault="00162BD6" w:rsidP="00DA704E">
            <w:r>
              <w:t>химия</w:t>
            </w:r>
          </w:p>
        </w:tc>
        <w:tc>
          <w:tcPr>
            <w:tcW w:w="907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3</w:t>
            </w:r>
          </w:p>
        </w:tc>
        <w:tc>
          <w:tcPr>
            <w:tcW w:w="1153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48,7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57,7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206"/>
        </w:trPr>
        <w:tc>
          <w:tcPr>
            <w:tcW w:w="1180" w:type="pct"/>
            <w:shd w:val="clear" w:color="auto" w:fill="auto"/>
          </w:tcPr>
          <w:p w:rsidR="00162BD6" w:rsidRPr="007D0D44" w:rsidRDefault="00162BD6" w:rsidP="00DA704E">
            <w:r>
              <w:t>биология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6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36,7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56,8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  <w:tr w:rsidR="00162BD6" w:rsidTr="00DA704E">
        <w:trPr>
          <w:trHeight w:val="206"/>
        </w:trPr>
        <w:tc>
          <w:tcPr>
            <w:tcW w:w="1180" w:type="pct"/>
            <w:shd w:val="clear" w:color="auto" w:fill="auto"/>
          </w:tcPr>
          <w:p w:rsidR="00162BD6" w:rsidRDefault="00162BD6" w:rsidP="00DA704E">
            <w:r>
              <w:t>информатика и ИКТ</w:t>
            </w:r>
          </w:p>
        </w:tc>
        <w:tc>
          <w:tcPr>
            <w:tcW w:w="907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3</w:t>
            </w:r>
          </w:p>
        </w:tc>
        <w:tc>
          <w:tcPr>
            <w:tcW w:w="1153" w:type="pct"/>
            <w:shd w:val="clear" w:color="auto" w:fill="auto"/>
          </w:tcPr>
          <w:p w:rsidR="00162BD6" w:rsidRPr="007D0D44" w:rsidRDefault="00162BD6" w:rsidP="00DA704E">
            <w:pPr>
              <w:jc w:val="center"/>
            </w:pPr>
            <w:r>
              <w:t>51,3</w:t>
            </w:r>
          </w:p>
        </w:tc>
        <w:tc>
          <w:tcPr>
            <w:tcW w:w="882" w:type="pct"/>
            <w:shd w:val="clear" w:color="auto" w:fill="auto"/>
          </w:tcPr>
          <w:p w:rsidR="00162BD6" w:rsidRDefault="00162BD6" w:rsidP="00DA704E">
            <w:pPr>
              <w:jc w:val="center"/>
            </w:pPr>
            <w:r>
              <w:t>62,1</w:t>
            </w:r>
          </w:p>
        </w:tc>
        <w:tc>
          <w:tcPr>
            <w:tcW w:w="879" w:type="pct"/>
          </w:tcPr>
          <w:p w:rsidR="00162BD6" w:rsidRDefault="00162BD6" w:rsidP="00DA704E">
            <w:pPr>
              <w:jc w:val="center"/>
            </w:pPr>
          </w:p>
        </w:tc>
      </w:tr>
    </w:tbl>
    <w:p w:rsidR="00162BD6" w:rsidRDefault="00162BD6" w:rsidP="00162BD6">
      <w:pPr>
        <w:widowControl w:val="0"/>
        <w:autoSpaceDE w:val="0"/>
        <w:autoSpaceDN w:val="0"/>
        <w:adjustRightInd w:val="0"/>
        <w:ind w:left="-1701" w:right="-20"/>
        <w:jc w:val="center"/>
        <w:rPr>
          <w:b/>
          <w:sz w:val="28"/>
          <w:szCs w:val="28"/>
        </w:rPr>
      </w:pPr>
    </w:p>
    <w:p w:rsidR="00162BD6" w:rsidRDefault="00162BD6" w:rsidP="00162BD6">
      <w:pPr>
        <w:widowControl w:val="0"/>
        <w:autoSpaceDE w:val="0"/>
        <w:autoSpaceDN w:val="0"/>
        <w:adjustRightInd w:val="0"/>
        <w:ind w:right="-20"/>
        <w:rPr>
          <w:b/>
          <w:sz w:val="28"/>
          <w:szCs w:val="28"/>
        </w:rPr>
      </w:pP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/>
        <w:jc w:val="center"/>
        <w:rPr>
          <w:b/>
          <w:sz w:val="28"/>
          <w:szCs w:val="28"/>
        </w:rPr>
      </w:pPr>
      <w:r w:rsidRPr="001549E3">
        <w:rPr>
          <w:b/>
          <w:sz w:val="28"/>
          <w:szCs w:val="28"/>
        </w:rPr>
        <w:t>Результаты обязательных экзаменов в формате ЕГЭ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/>
        <w:jc w:val="both"/>
        <w:rPr>
          <w:b/>
          <w:sz w:val="28"/>
          <w:szCs w:val="28"/>
        </w:rPr>
      </w:pP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Русский язык</w:t>
      </w:r>
    </w:p>
    <w:p w:rsidR="00162BD6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Приняли участие в экзамене по русскому языку </w:t>
      </w:r>
      <w:r>
        <w:rPr>
          <w:sz w:val="28"/>
          <w:szCs w:val="28"/>
        </w:rPr>
        <w:t>– 45 учащихся.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Прошли порог успешности-</w:t>
      </w:r>
      <w:r>
        <w:rPr>
          <w:sz w:val="28"/>
          <w:szCs w:val="28"/>
        </w:rPr>
        <w:t xml:space="preserve"> 45 </w:t>
      </w:r>
      <w:r w:rsidRPr="001549E3">
        <w:rPr>
          <w:sz w:val="28"/>
          <w:szCs w:val="28"/>
        </w:rPr>
        <w:t>выпускников, т.е. 100%.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Минимальное количество баллов, установленное  для успешной сдачи</w:t>
      </w:r>
      <w:r>
        <w:rPr>
          <w:sz w:val="28"/>
          <w:szCs w:val="28"/>
        </w:rPr>
        <w:t xml:space="preserve"> экзамена по русскому языку – 24</w:t>
      </w:r>
      <w:r w:rsidRPr="001549E3">
        <w:rPr>
          <w:sz w:val="28"/>
          <w:szCs w:val="28"/>
        </w:rPr>
        <w:t xml:space="preserve"> балл</w:t>
      </w:r>
      <w:r>
        <w:rPr>
          <w:sz w:val="28"/>
          <w:szCs w:val="28"/>
        </w:rPr>
        <w:t xml:space="preserve">ов (для поступления в ВУЗ </w:t>
      </w:r>
      <w:r w:rsidRPr="001549E3">
        <w:rPr>
          <w:sz w:val="28"/>
          <w:szCs w:val="28"/>
        </w:rPr>
        <w:t xml:space="preserve"> – 36)</w:t>
      </w:r>
      <w:r>
        <w:rPr>
          <w:sz w:val="28"/>
          <w:szCs w:val="28"/>
        </w:rPr>
        <w:t xml:space="preserve">, минимальный балл по школе – 43 б. ( Айвазян Наталья) . Максимальный балл – 86 </w:t>
      </w:r>
      <w:r w:rsidRPr="001549E3">
        <w:rPr>
          <w:sz w:val="28"/>
          <w:szCs w:val="28"/>
        </w:rPr>
        <w:t>балла</w:t>
      </w:r>
      <w:r>
        <w:rPr>
          <w:sz w:val="28"/>
          <w:szCs w:val="28"/>
        </w:rPr>
        <w:t xml:space="preserve"> (Беолусова Елизавета, Беляк Анна). </w:t>
      </w:r>
      <w:r w:rsidRPr="001549E3">
        <w:rPr>
          <w:sz w:val="28"/>
          <w:szCs w:val="28"/>
        </w:rPr>
        <w:t xml:space="preserve"> Обученность выпускников составила 1</w:t>
      </w:r>
      <w:r>
        <w:rPr>
          <w:sz w:val="28"/>
          <w:szCs w:val="28"/>
        </w:rPr>
        <w:t xml:space="preserve">00%. Средний балл по школе – 66,6 что на 9,8 ниже среднего балла по городу Краснодару (76,4). 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</w:p>
    <w:p w:rsidR="00162BD6" w:rsidRPr="001549E3" w:rsidRDefault="00162BD6" w:rsidP="00162BD6">
      <w:pPr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В следующем  учебном году необходимо: </w:t>
      </w:r>
    </w:p>
    <w:p w:rsidR="00162BD6" w:rsidRPr="001549E3" w:rsidRDefault="00162BD6" w:rsidP="00162BD6">
      <w:pPr>
        <w:numPr>
          <w:ilvl w:val="0"/>
          <w:numId w:val="3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обсудить аналитические материалы по результатам ЕГЭ на заседании ШМО гуманитарного цикла;</w:t>
      </w:r>
    </w:p>
    <w:p w:rsidR="00162BD6" w:rsidRPr="001549E3" w:rsidRDefault="00162BD6" w:rsidP="00162BD6">
      <w:pPr>
        <w:numPr>
          <w:ilvl w:val="0"/>
          <w:numId w:val="3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lastRenderedPageBreak/>
        <w:t>учителям русского языка регулярно проводить тестовый контроль для того, чтобы учащиеся могли овладеть техникой работы с тестами и могли работать в формате ЕГЭ (начиная с 5-го класса);</w:t>
      </w:r>
    </w:p>
    <w:p w:rsidR="00162BD6" w:rsidRPr="001549E3" w:rsidRDefault="00162BD6" w:rsidP="00162BD6">
      <w:pPr>
        <w:numPr>
          <w:ilvl w:val="0"/>
          <w:numId w:val="3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отрабатывать умения и навыки, связанные с чтением, с информационной переработкой текста. Создавать благоприятные условия для формирования коммуникативной компетенции: больше работать с текстом, обучать анализу текста, интерпретации и созданию текстов различных стилей и жанров;</w:t>
      </w:r>
    </w:p>
    <w:p w:rsidR="00162BD6" w:rsidRPr="00287C0F" w:rsidRDefault="00162BD6" w:rsidP="00162BD6">
      <w:pPr>
        <w:numPr>
          <w:ilvl w:val="0"/>
          <w:numId w:val="3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комплексно использовать работу над сочинениями и изложениями для автоматизации орфографических и пунктуационных навыков;</w:t>
      </w:r>
    </w:p>
    <w:p w:rsidR="00162BD6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b/>
          <w:sz w:val="28"/>
          <w:szCs w:val="28"/>
        </w:rPr>
      </w:pPr>
      <w:r w:rsidRPr="001549E3">
        <w:rPr>
          <w:b/>
          <w:sz w:val="28"/>
          <w:szCs w:val="28"/>
        </w:rPr>
        <w:t>Математика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Приняли участ</w:t>
      </w:r>
      <w:r>
        <w:rPr>
          <w:sz w:val="28"/>
          <w:szCs w:val="28"/>
        </w:rPr>
        <w:t>ие в экзамене по математике (базовой) – 45 учащихся, математике (профиль) – 31 учащихся</w:t>
      </w:r>
      <w:r w:rsidRPr="001549E3">
        <w:rPr>
          <w:sz w:val="28"/>
          <w:szCs w:val="28"/>
        </w:rPr>
        <w:t>.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Прошли порог успешности</w:t>
      </w:r>
      <w:r>
        <w:rPr>
          <w:sz w:val="28"/>
          <w:szCs w:val="28"/>
        </w:rPr>
        <w:t xml:space="preserve"> математика (базовый уровень)</w:t>
      </w:r>
      <w:r w:rsidRPr="001549E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43 выпускника, т.е. 95,5%.  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r w:rsidRPr="001549E3">
        <w:rPr>
          <w:b/>
          <w:sz w:val="28"/>
          <w:szCs w:val="28"/>
        </w:rPr>
        <w:t xml:space="preserve">  </w:t>
      </w:r>
      <w:r w:rsidRPr="001549E3">
        <w:rPr>
          <w:sz w:val="28"/>
          <w:szCs w:val="28"/>
        </w:rPr>
        <w:t xml:space="preserve">Минимальное количество баллов, установленное  Рособрнадзором для успешной сдачи экзамена по математике </w:t>
      </w:r>
      <w:r>
        <w:rPr>
          <w:sz w:val="28"/>
          <w:szCs w:val="28"/>
        </w:rPr>
        <w:t>(профиль)</w:t>
      </w:r>
      <w:r w:rsidRPr="001549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- 24 баллов, </w:t>
      </w:r>
      <w:r w:rsidRPr="001549E3">
        <w:rPr>
          <w:sz w:val="28"/>
          <w:szCs w:val="28"/>
        </w:rPr>
        <w:t xml:space="preserve">минимальный балл по школе </w:t>
      </w:r>
      <w:r>
        <w:rPr>
          <w:sz w:val="28"/>
          <w:szCs w:val="28"/>
        </w:rPr>
        <w:t xml:space="preserve">– 9 б. (Олейник Павел). Максимальный балл –  74 б. (Федорова Валентина, Чучвага Даниил). </w:t>
      </w:r>
      <w:r w:rsidRPr="001549E3">
        <w:rPr>
          <w:sz w:val="28"/>
          <w:szCs w:val="28"/>
        </w:rPr>
        <w:t>Обуче</w:t>
      </w:r>
      <w:r>
        <w:rPr>
          <w:sz w:val="28"/>
          <w:szCs w:val="28"/>
        </w:rPr>
        <w:t xml:space="preserve">нность выпускников составила 88,8 </w:t>
      </w:r>
      <w:r w:rsidRPr="001549E3">
        <w:rPr>
          <w:sz w:val="28"/>
          <w:szCs w:val="28"/>
        </w:rPr>
        <w:t>%. Средний балл по ш</w:t>
      </w:r>
      <w:r>
        <w:rPr>
          <w:sz w:val="28"/>
          <w:szCs w:val="28"/>
        </w:rPr>
        <w:t>коле –37,5. Что так же является ниже городского на 13,8 б.</w:t>
      </w:r>
    </w:p>
    <w:p w:rsidR="00162BD6" w:rsidRPr="001549E3" w:rsidRDefault="00162BD6" w:rsidP="00162BD6">
      <w:pPr>
        <w:tabs>
          <w:tab w:val="left" w:pos="9884"/>
        </w:tabs>
        <w:spacing w:line="21" w:lineRule="atLeast"/>
        <w:ind w:right="-39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     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обучения. </w:t>
      </w:r>
    </w:p>
    <w:p w:rsidR="00162BD6" w:rsidRPr="001549E3" w:rsidRDefault="00162BD6" w:rsidP="00162BD6">
      <w:pPr>
        <w:spacing w:line="360" w:lineRule="auto"/>
        <w:jc w:val="both"/>
        <w:rPr>
          <w:b/>
          <w:sz w:val="28"/>
          <w:szCs w:val="28"/>
        </w:rPr>
      </w:pPr>
      <w:r w:rsidRPr="001549E3">
        <w:rPr>
          <w:b/>
          <w:sz w:val="28"/>
          <w:szCs w:val="28"/>
        </w:rPr>
        <w:t>В следующем учебном году:</w:t>
      </w:r>
    </w:p>
    <w:p w:rsidR="00162BD6" w:rsidRPr="001549E3" w:rsidRDefault="00162BD6" w:rsidP="00162BD6">
      <w:pPr>
        <w:ind w:left="795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1.На заседании ШМО учителей математики необходимо проа</w:t>
      </w:r>
      <w:r>
        <w:rPr>
          <w:sz w:val="28"/>
          <w:szCs w:val="28"/>
        </w:rPr>
        <w:t xml:space="preserve">нализировать результаты ЕГЭ 2017 </w:t>
      </w:r>
      <w:r w:rsidRPr="001549E3">
        <w:rPr>
          <w:sz w:val="28"/>
          <w:szCs w:val="28"/>
        </w:rPr>
        <w:t>г.,  сравнить школьные результаты с результатами экзамена по математике.; выявить  проблемы, затруднения, причины низких показателей в ЕГЭ, сравнить их с районными и краевыми показателями и определить собственный регламент работы по позитивному изменению результатов;</w:t>
      </w:r>
    </w:p>
    <w:p w:rsidR="00162BD6" w:rsidRPr="001549E3" w:rsidRDefault="00162BD6" w:rsidP="00162BD6">
      <w:pPr>
        <w:ind w:left="795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 2.Учителю математики необходимо:</w:t>
      </w:r>
    </w:p>
    <w:p w:rsidR="00162BD6" w:rsidRPr="001549E3" w:rsidRDefault="00162BD6" w:rsidP="00162BD6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проанализировать и пересмотреть собственный опыт в обучении школьников математике с учетом полученных результатов в ЕГЭ </w:t>
      </w:r>
      <w:r>
        <w:rPr>
          <w:sz w:val="28"/>
          <w:szCs w:val="28"/>
        </w:rPr>
        <w:t xml:space="preserve">2017 г.; </w:t>
      </w:r>
      <w:r w:rsidRPr="001549E3">
        <w:rPr>
          <w:sz w:val="28"/>
          <w:szCs w:val="28"/>
        </w:rPr>
        <w:t xml:space="preserve">откорректировать собственное представление о требованиях к математической подготовке школьников с учетом программных требований и государственной аттестации в форме ЕГЭ; </w:t>
      </w:r>
    </w:p>
    <w:p w:rsidR="00162BD6" w:rsidRPr="001549E3" w:rsidRDefault="00162BD6" w:rsidP="00162BD6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усилить внимание к изучению курса геометрии; акцентировать внимание на обучение учащихся методам и приемам рассуждений,</w:t>
      </w:r>
    </w:p>
    <w:p w:rsidR="00162BD6" w:rsidRPr="001549E3" w:rsidRDefault="00162BD6" w:rsidP="00162BD6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проводить дополнительные занятия с учащимися, используя дифференцированный подход, учитывая способности обучаемых.</w:t>
      </w:r>
    </w:p>
    <w:p w:rsidR="00162BD6" w:rsidRPr="001549E3" w:rsidRDefault="00162BD6" w:rsidP="00162BD6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мотивировать учащихся на посещение межшкольных консультаций по математике;</w:t>
      </w:r>
    </w:p>
    <w:p w:rsidR="00162BD6" w:rsidRPr="001549E3" w:rsidRDefault="00162BD6" w:rsidP="00162BD6">
      <w:pPr>
        <w:numPr>
          <w:ilvl w:val="0"/>
          <w:numId w:val="2"/>
        </w:numPr>
        <w:jc w:val="both"/>
        <w:rPr>
          <w:sz w:val="28"/>
          <w:szCs w:val="28"/>
        </w:rPr>
      </w:pPr>
      <w:r w:rsidRPr="001549E3">
        <w:rPr>
          <w:sz w:val="28"/>
          <w:szCs w:val="28"/>
        </w:rPr>
        <w:t>использовать в работе диагностические карты учащихся.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 w:firstLine="426"/>
        <w:jc w:val="both"/>
        <w:rPr>
          <w:sz w:val="28"/>
          <w:szCs w:val="28"/>
        </w:rPr>
      </w:pPr>
      <w:bookmarkStart w:id="0" w:name="_GoBack"/>
      <w:bookmarkEnd w:id="0"/>
    </w:p>
    <w:p w:rsidR="00162BD6" w:rsidRPr="00BB02FC" w:rsidRDefault="00162BD6" w:rsidP="00162BD6">
      <w:pPr>
        <w:widowControl w:val="0"/>
        <w:numPr>
          <w:ilvl w:val="12"/>
          <w:numId w:val="0"/>
        </w:numPr>
        <w:tabs>
          <w:tab w:val="left" w:pos="0"/>
          <w:tab w:val="left" w:pos="720"/>
          <w:tab w:val="left" w:pos="1440"/>
        </w:tabs>
        <w:ind w:firstLine="540"/>
        <w:jc w:val="both"/>
        <w:rPr>
          <w:color w:val="000000"/>
          <w:sz w:val="28"/>
          <w:szCs w:val="28"/>
        </w:rPr>
      </w:pPr>
      <w:r w:rsidRPr="00BB02FC">
        <w:rPr>
          <w:color w:val="000000"/>
          <w:sz w:val="28"/>
          <w:szCs w:val="28"/>
        </w:rPr>
        <w:t>Предметы по выбору  в 201</w:t>
      </w:r>
      <w:r>
        <w:rPr>
          <w:color w:val="000000"/>
          <w:sz w:val="28"/>
          <w:szCs w:val="28"/>
        </w:rPr>
        <w:t xml:space="preserve">7 </w:t>
      </w:r>
      <w:r w:rsidRPr="00BB02FC">
        <w:rPr>
          <w:color w:val="000000"/>
          <w:sz w:val="28"/>
          <w:szCs w:val="28"/>
        </w:rPr>
        <w:t>г. распределились следующим образом:</w:t>
      </w:r>
    </w:p>
    <w:p w:rsidR="00162BD6" w:rsidRPr="001549E3" w:rsidRDefault="00162BD6" w:rsidP="00162BD6">
      <w:pPr>
        <w:widowControl w:val="0"/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</w:t>
      </w:r>
      <w:r w:rsidRPr="001549E3">
        <w:rPr>
          <w:sz w:val="28"/>
          <w:szCs w:val="28"/>
        </w:rPr>
        <w:t>аиболее востребованным предметом остается об</w:t>
      </w:r>
      <w:r>
        <w:rPr>
          <w:sz w:val="28"/>
          <w:szCs w:val="28"/>
        </w:rPr>
        <w:t xml:space="preserve">ществознание. </w:t>
      </w:r>
      <w:r w:rsidRPr="001549E3">
        <w:rPr>
          <w:sz w:val="28"/>
          <w:szCs w:val="28"/>
        </w:rPr>
        <w:t>В этом учебном году рейтинг «выбираемых» предметов следующий:</w:t>
      </w:r>
    </w:p>
    <w:p w:rsidR="00162BD6" w:rsidRPr="001549E3" w:rsidRDefault="00162BD6" w:rsidP="00162BD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обществознание  28 человек 62,2</w:t>
      </w:r>
      <w:r w:rsidRPr="001549E3">
        <w:rPr>
          <w:sz w:val="28"/>
          <w:szCs w:val="28"/>
        </w:rPr>
        <w:t>% выбора;</w:t>
      </w:r>
    </w:p>
    <w:p w:rsidR="00162BD6" w:rsidRPr="005A2F67" w:rsidRDefault="00162BD6" w:rsidP="00162BD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физика 12 человек   - 26,6 % выбора</w:t>
      </w:r>
    </w:p>
    <w:p w:rsidR="00162BD6" w:rsidRPr="005A2F67" w:rsidRDefault="00162BD6" w:rsidP="00162BD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биология  </w:t>
      </w:r>
      <w:r>
        <w:rPr>
          <w:sz w:val="28"/>
          <w:szCs w:val="28"/>
        </w:rPr>
        <w:t xml:space="preserve">6 человек – 13,3 </w:t>
      </w:r>
      <w:r w:rsidRPr="001549E3">
        <w:rPr>
          <w:sz w:val="28"/>
          <w:szCs w:val="28"/>
        </w:rPr>
        <w:t>% выбора;</w:t>
      </w:r>
    </w:p>
    <w:p w:rsidR="00162BD6" w:rsidRPr="001549E3" w:rsidRDefault="00162BD6" w:rsidP="00162BD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 9 человек  -20 </w:t>
      </w:r>
      <w:r w:rsidRPr="001549E3">
        <w:rPr>
          <w:sz w:val="28"/>
          <w:szCs w:val="28"/>
        </w:rPr>
        <w:t xml:space="preserve"> % выбора;</w:t>
      </w:r>
    </w:p>
    <w:p w:rsidR="00162BD6" w:rsidRPr="005A2F67" w:rsidRDefault="00162BD6" w:rsidP="00162BD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литература 3 человека </w:t>
      </w:r>
      <w:r w:rsidRPr="005F484E">
        <w:rPr>
          <w:sz w:val="28"/>
          <w:szCs w:val="28"/>
        </w:rPr>
        <w:t xml:space="preserve"> - </w:t>
      </w:r>
      <w:r>
        <w:rPr>
          <w:sz w:val="28"/>
          <w:szCs w:val="28"/>
        </w:rPr>
        <w:t>6,6</w:t>
      </w:r>
      <w:r w:rsidRPr="005F484E">
        <w:rPr>
          <w:sz w:val="28"/>
          <w:szCs w:val="28"/>
        </w:rPr>
        <w:t xml:space="preserve"> % выбора</w:t>
      </w:r>
      <w:r>
        <w:rPr>
          <w:sz w:val="28"/>
          <w:szCs w:val="28"/>
        </w:rPr>
        <w:t>;</w:t>
      </w:r>
    </w:p>
    <w:p w:rsidR="00162BD6" w:rsidRDefault="00162BD6" w:rsidP="00162BD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>английский язык 3 человека – 6,6</w:t>
      </w:r>
      <w:r w:rsidRPr="001549E3">
        <w:rPr>
          <w:sz w:val="28"/>
          <w:szCs w:val="28"/>
        </w:rPr>
        <w:t xml:space="preserve"> % выбора;</w:t>
      </w:r>
    </w:p>
    <w:p w:rsidR="00162BD6" w:rsidRDefault="00162BD6" w:rsidP="00162BD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 w:rsidRPr="005A2F67">
        <w:rPr>
          <w:sz w:val="28"/>
          <w:szCs w:val="28"/>
        </w:rPr>
        <w:t>география 1 человек</w:t>
      </w:r>
      <w:r w:rsidRPr="005F484E">
        <w:t xml:space="preserve"> </w:t>
      </w:r>
      <w:r w:rsidRPr="005A2F67">
        <w:rPr>
          <w:sz w:val="28"/>
          <w:szCs w:val="28"/>
        </w:rPr>
        <w:t xml:space="preserve">  - 3</w:t>
      </w:r>
      <w:r>
        <w:rPr>
          <w:sz w:val="28"/>
          <w:szCs w:val="28"/>
        </w:rPr>
        <w:t>,4</w:t>
      </w:r>
      <w:r w:rsidRPr="005A2F67">
        <w:rPr>
          <w:sz w:val="28"/>
          <w:szCs w:val="28"/>
        </w:rPr>
        <w:t xml:space="preserve"> % выбора</w:t>
      </w:r>
    </w:p>
    <w:p w:rsidR="00162BD6" w:rsidRDefault="00162BD6" w:rsidP="00162BD6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химия </w:t>
      </w:r>
      <w:r w:rsidRPr="00D93B79">
        <w:rPr>
          <w:sz w:val="28"/>
          <w:szCs w:val="28"/>
        </w:rPr>
        <w:t>3 человека – 6,6 % выбора;</w:t>
      </w:r>
    </w:p>
    <w:p w:rsidR="00162BD6" w:rsidRPr="00A64D3E" w:rsidRDefault="00162BD6" w:rsidP="00A64D3E">
      <w:pPr>
        <w:widowControl w:val="0"/>
        <w:numPr>
          <w:ilvl w:val="0"/>
          <w:numId w:val="4"/>
        </w:numPr>
        <w:autoSpaceDE w:val="0"/>
        <w:autoSpaceDN w:val="0"/>
        <w:adjustRightInd w:val="0"/>
        <w:ind w:right="-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информатика и ИКТ </w:t>
      </w:r>
      <w:r w:rsidRPr="00D93B79">
        <w:rPr>
          <w:sz w:val="28"/>
          <w:szCs w:val="28"/>
        </w:rPr>
        <w:t>3 человека – 6,6 % выбора;</w:t>
      </w:r>
    </w:p>
    <w:p w:rsidR="00162BD6" w:rsidRDefault="00162BD6" w:rsidP="00162BD6">
      <w:pPr>
        <w:ind w:firstLine="567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Необходимо з</w:t>
      </w:r>
      <w:r>
        <w:rPr>
          <w:sz w:val="28"/>
          <w:szCs w:val="28"/>
        </w:rPr>
        <w:t xml:space="preserve">аметить, что учащимися не были </w:t>
      </w:r>
      <w:r w:rsidRPr="001549E3">
        <w:rPr>
          <w:sz w:val="28"/>
          <w:szCs w:val="28"/>
        </w:rPr>
        <w:t>выбрали</w:t>
      </w:r>
      <w:r>
        <w:rPr>
          <w:sz w:val="28"/>
          <w:szCs w:val="28"/>
        </w:rPr>
        <w:t xml:space="preserve">  предмет география.</w:t>
      </w:r>
    </w:p>
    <w:p w:rsidR="00162BD6" w:rsidRDefault="00162BD6" w:rsidP="00162BD6">
      <w:pPr>
        <w:ind w:firstLine="567"/>
        <w:jc w:val="both"/>
        <w:rPr>
          <w:sz w:val="28"/>
          <w:szCs w:val="28"/>
        </w:rPr>
      </w:pPr>
    </w:p>
    <w:p w:rsidR="00162BD6" w:rsidRPr="001549E3" w:rsidRDefault="00162BD6" w:rsidP="00162BD6">
      <w:pPr>
        <w:ind w:firstLine="720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Подводя итоги анализа итоговой аттестации в формате ЕГЭ</w:t>
      </w:r>
      <w:r>
        <w:rPr>
          <w:sz w:val="28"/>
          <w:szCs w:val="28"/>
        </w:rPr>
        <w:t xml:space="preserve">  отметим, что результаты в школе </w:t>
      </w:r>
      <w:r w:rsidRPr="001549E3">
        <w:rPr>
          <w:sz w:val="28"/>
          <w:szCs w:val="28"/>
        </w:rPr>
        <w:t>не высокие, поэтому исходя из вышеперечисленных проблем, коллектив школы поставил перед собой следующие задачи:</w:t>
      </w:r>
    </w:p>
    <w:p w:rsidR="00162BD6" w:rsidRPr="001549E3" w:rsidRDefault="00162BD6" w:rsidP="00162BD6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Выработать определённую систему-программу  подготовки учащихся к ЕГЭ, которая будет начинаться с начального звена.</w:t>
      </w:r>
    </w:p>
    <w:p w:rsidR="00162BD6" w:rsidRPr="001549E3" w:rsidRDefault="00162BD6" w:rsidP="00162BD6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 xml:space="preserve">Учителям математики, </w:t>
      </w:r>
      <w:r>
        <w:rPr>
          <w:sz w:val="28"/>
          <w:szCs w:val="28"/>
        </w:rPr>
        <w:t xml:space="preserve">русского языка </w:t>
      </w:r>
      <w:r w:rsidRPr="001549E3">
        <w:rPr>
          <w:sz w:val="28"/>
          <w:szCs w:val="28"/>
        </w:rPr>
        <w:t xml:space="preserve">сотрудничать с опытными педагогами </w:t>
      </w:r>
      <w:r>
        <w:rPr>
          <w:sz w:val="28"/>
          <w:szCs w:val="28"/>
        </w:rPr>
        <w:t>округа.</w:t>
      </w:r>
    </w:p>
    <w:p w:rsidR="00162BD6" w:rsidRPr="001549E3" w:rsidRDefault="00162BD6" w:rsidP="00162BD6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Проводить регулярную корректировку КТП, планов работы по подготовке к ЕГЭ  по результатам  диагностических и контрольных работ.</w:t>
      </w:r>
    </w:p>
    <w:p w:rsidR="00162BD6" w:rsidRPr="001549E3" w:rsidRDefault="00162BD6" w:rsidP="00162BD6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Администрации школы усилить контроль за проведением уроков учителей и занятиями во второй половине дня, где проводиться подготовка к итоговой аттестации.</w:t>
      </w:r>
    </w:p>
    <w:p w:rsidR="00162BD6" w:rsidRPr="001549E3" w:rsidRDefault="00162BD6" w:rsidP="00162BD6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Практиковать репетиционные работы в форме ЕГЭ в рамках промежуточной аттестации в различных классах с учетом возрастных особенностей учащихся.</w:t>
      </w:r>
    </w:p>
    <w:p w:rsidR="00162BD6" w:rsidRPr="001549E3" w:rsidRDefault="00162BD6" w:rsidP="00162BD6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Способствовать формированию положительных мотивационных установок у учащихся и родителей к Единому экзамену.</w:t>
      </w:r>
    </w:p>
    <w:p w:rsidR="00162BD6" w:rsidRPr="001549E3" w:rsidRDefault="00162BD6" w:rsidP="00162BD6">
      <w:pPr>
        <w:numPr>
          <w:ilvl w:val="0"/>
          <w:numId w:val="1"/>
        </w:numPr>
        <w:tabs>
          <w:tab w:val="num" w:pos="1276"/>
        </w:tabs>
        <w:ind w:left="1276" w:hanging="556"/>
        <w:jc w:val="both"/>
        <w:rPr>
          <w:sz w:val="28"/>
          <w:szCs w:val="28"/>
        </w:rPr>
      </w:pPr>
      <w:r w:rsidRPr="001549E3">
        <w:rPr>
          <w:sz w:val="28"/>
          <w:szCs w:val="28"/>
        </w:rPr>
        <w:t>Обращаться  за консультациями и помощью к психологам  центра .</w:t>
      </w:r>
    </w:p>
    <w:p w:rsidR="00162BD6" w:rsidRDefault="00162BD6" w:rsidP="00162BD6">
      <w:pPr>
        <w:jc w:val="both"/>
        <w:rPr>
          <w:sz w:val="28"/>
          <w:szCs w:val="28"/>
        </w:rPr>
      </w:pPr>
    </w:p>
    <w:p w:rsidR="00162BD6" w:rsidRDefault="00162BD6" w:rsidP="00162BD6">
      <w:pPr>
        <w:jc w:val="both"/>
        <w:rPr>
          <w:sz w:val="28"/>
          <w:szCs w:val="28"/>
        </w:rPr>
      </w:pPr>
      <w:r>
        <w:rPr>
          <w:sz w:val="28"/>
          <w:szCs w:val="28"/>
        </w:rPr>
        <w:t>Выводы и предложения:</w:t>
      </w:r>
    </w:p>
    <w:p w:rsidR="00162BD6" w:rsidRDefault="00162BD6" w:rsidP="00162BD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Считать учебно-воспитательную работу школы за 2016-2017 учебный год удовлетворительной.</w:t>
      </w:r>
    </w:p>
    <w:p w:rsidR="00162BD6" w:rsidRDefault="00162BD6" w:rsidP="00162BD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Учителям-предметникам активизировать формы работы с неуспевающими и слабоуспевающими учащимися.</w:t>
      </w:r>
    </w:p>
    <w:p w:rsidR="00162BD6" w:rsidRDefault="00162BD6" w:rsidP="00162BD6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Учителям и классным руководителям усилить работу по вовлечению учащихся во внеурочную учебную деятельность.</w:t>
      </w:r>
    </w:p>
    <w:p w:rsidR="00162BD6" w:rsidRDefault="00162BD6" w:rsidP="00162BD6">
      <w:pPr>
        <w:jc w:val="both"/>
        <w:rPr>
          <w:sz w:val="28"/>
          <w:szCs w:val="28"/>
        </w:rPr>
      </w:pPr>
    </w:p>
    <w:p w:rsidR="00162BD6" w:rsidRDefault="00162BD6" w:rsidP="00162BD6">
      <w:pPr>
        <w:jc w:val="both"/>
        <w:rPr>
          <w:sz w:val="28"/>
          <w:szCs w:val="28"/>
        </w:rPr>
      </w:pPr>
    </w:p>
    <w:p w:rsidR="00162BD6" w:rsidRDefault="00162BD6" w:rsidP="00162B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зам. директора по УВР                             М.Б. Гришина</w:t>
      </w:r>
    </w:p>
    <w:p w:rsidR="00057150" w:rsidRDefault="00057150"/>
    <w:sectPr w:rsidR="00057150" w:rsidSect="00A64D3E"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64776"/>
    <w:multiLevelType w:val="hybridMultilevel"/>
    <w:tmpl w:val="7266436A"/>
    <w:lvl w:ilvl="0" w:tplc="C8C23594">
      <w:numFmt w:val="bullet"/>
      <w:lvlText w:val="-"/>
      <w:lvlJc w:val="left"/>
      <w:pPr>
        <w:ind w:left="795" w:hanging="360"/>
      </w:p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3B7D6395"/>
    <w:multiLevelType w:val="hybridMultilevel"/>
    <w:tmpl w:val="4596F074"/>
    <w:lvl w:ilvl="0" w:tplc="C8C23594"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26318B"/>
    <w:multiLevelType w:val="hybridMultilevel"/>
    <w:tmpl w:val="A2D2E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37955"/>
    <w:multiLevelType w:val="hybridMultilevel"/>
    <w:tmpl w:val="B38A5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CA470EE"/>
    <w:multiLevelType w:val="hybridMultilevel"/>
    <w:tmpl w:val="21F29BC8"/>
    <w:lvl w:ilvl="0" w:tplc="84D443D2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BD6"/>
    <w:rsid w:val="00057150"/>
    <w:rsid w:val="00162BD6"/>
    <w:rsid w:val="00A6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0F0AB2-95F4-477E-AE91-038AF505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2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2017-10-26T06:17:00Z</dcterms:created>
  <dcterms:modified xsi:type="dcterms:W3CDTF">2017-10-26T06:22:00Z</dcterms:modified>
</cp:coreProperties>
</file>