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Материально – техническая база школы постоянно развивается и совершенствуется с учётом целей, поставленных перед образовательным учреждением. Состояние материально – технической базы и здания школы соответствует санитарным нормам и нормам пожарной безопасности.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В школе функционируют: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·        библиотека</w:t>
      </w:r>
      <w:bookmarkStart w:id="0" w:name="_GoBack"/>
      <w:bookmarkEnd w:id="0"/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·        38 учебных кабинетов: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 xml:space="preserve">- кабинет математики – </w:t>
      </w:r>
      <w:r>
        <w:rPr>
          <w:color w:val="000000"/>
          <w:sz w:val="28"/>
          <w:szCs w:val="28"/>
        </w:rPr>
        <w:t>2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 xml:space="preserve">- кабинет русского языка и литературы - </w:t>
      </w:r>
      <w:r>
        <w:rPr>
          <w:color w:val="000000"/>
          <w:sz w:val="28"/>
          <w:szCs w:val="28"/>
        </w:rPr>
        <w:t>2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 xml:space="preserve">- кабинет информатики - </w:t>
      </w:r>
      <w:r>
        <w:rPr>
          <w:color w:val="000000"/>
          <w:sz w:val="28"/>
          <w:szCs w:val="28"/>
        </w:rPr>
        <w:t>1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- кабинет химии - 1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- кабинет истории, обществознания - 2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 xml:space="preserve">- кабинет физики - </w:t>
      </w:r>
      <w:r>
        <w:rPr>
          <w:color w:val="000000"/>
          <w:sz w:val="28"/>
          <w:szCs w:val="28"/>
        </w:rPr>
        <w:t>1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 xml:space="preserve">- кабинет иностранного языка - </w:t>
      </w:r>
      <w:r>
        <w:rPr>
          <w:color w:val="000000"/>
          <w:sz w:val="28"/>
          <w:szCs w:val="28"/>
        </w:rPr>
        <w:t>2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- кабинет технологии (кабинет домоводства, мастерская) - 2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- кабинет ОБЖ - 1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- кабинет ИЗО - 1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кабинет начальной школы - 8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·        спортзал;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·        оборудованная спортплощадка;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·        столова</w:t>
      </w:r>
      <w:proofErr w:type="gramStart"/>
      <w:r w:rsidRPr="0065198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буфет</w:t>
      </w:r>
      <w:r w:rsidRPr="0065198D">
        <w:rPr>
          <w:color w:val="000000"/>
          <w:sz w:val="28"/>
          <w:szCs w:val="28"/>
        </w:rPr>
        <w:t>.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школе установлен сервер, </w:t>
      </w:r>
      <w:r w:rsidRPr="006519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65198D">
        <w:rPr>
          <w:color w:val="000000"/>
          <w:sz w:val="28"/>
          <w:szCs w:val="28"/>
        </w:rPr>
        <w:t xml:space="preserve"> компьютера подключены к ЛВС.</w:t>
      </w:r>
      <w:proofErr w:type="gramEnd"/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 xml:space="preserve">Общее количество компьютеров (включая ноутбуки) – </w:t>
      </w:r>
      <w:r>
        <w:rPr>
          <w:color w:val="000000"/>
          <w:sz w:val="28"/>
          <w:szCs w:val="28"/>
        </w:rPr>
        <w:t>30</w:t>
      </w:r>
      <w:r w:rsidRPr="0065198D">
        <w:rPr>
          <w:color w:val="000000"/>
          <w:sz w:val="28"/>
          <w:szCs w:val="28"/>
        </w:rPr>
        <w:t xml:space="preserve"> шт.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 xml:space="preserve">Число компьютеров, используемых в образовательном процессе – </w:t>
      </w:r>
      <w:r>
        <w:rPr>
          <w:color w:val="000000"/>
          <w:sz w:val="28"/>
          <w:szCs w:val="28"/>
        </w:rPr>
        <w:t>30</w:t>
      </w:r>
      <w:r w:rsidRPr="0065198D">
        <w:rPr>
          <w:color w:val="000000"/>
          <w:sz w:val="28"/>
          <w:szCs w:val="28"/>
        </w:rPr>
        <w:t xml:space="preserve"> шт.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Число компьютеров, используемых при работе с электро</w:t>
      </w:r>
      <w:r>
        <w:rPr>
          <w:color w:val="000000"/>
          <w:sz w:val="28"/>
          <w:szCs w:val="28"/>
        </w:rPr>
        <w:t xml:space="preserve">нными журналами и дневниками – </w:t>
      </w:r>
      <w:r w:rsidRPr="006519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65198D">
        <w:rPr>
          <w:color w:val="000000"/>
          <w:sz w:val="28"/>
          <w:szCs w:val="28"/>
        </w:rPr>
        <w:t xml:space="preserve"> шт. (в локальной сети, в сети Интернет)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Число компьютеров</w:t>
      </w:r>
      <w:r>
        <w:rPr>
          <w:color w:val="000000"/>
          <w:sz w:val="28"/>
          <w:szCs w:val="28"/>
        </w:rPr>
        <w:t>, установленных в библиотеке – 1</w:t>
      </w:r>
      <w:r w:rsidRPr="0065198D">
        <w:rPr>
          <w:color w:val="000000"/>
          <w:sz w:val="28"/>
          <w:szCs w:val="28"/>
        </w:rPr>
        <w:t xml:space="preserve"> шт.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Количеств</w:t>
      </w:r>
      <w:r>
        <w:rPr>
          <w:color w:val="000000"/>
          <w:sz w:val="28"/>
          <w:szCs w:val="28"/>
        </w:rPr>
        <w:t>о мультимедийных проекторов – 12</w:t>
      </w:r>
      <w:r w:rsidRPr="0065198D">
        <w:rPr>
          <w:color w:val="000000"/>
          <w:sz w:val="28"/>
          <w:szCs w:val="28"/>
        </w:rPr>
        <w:t xml:space="preserve"> шт.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>Кол</w:t>
      </w:r>
      <w:r>
        <w:rPr>
          <w:color w:val="000000"/>
          <w:sz w:val="28"/>
          <w:szCs w:val="28"/>
        </w:rPr>
        <w:t>ичество интерактивных досок – 24</w:t>
      </w:r>
      <w:r w:rsidRPr="0065198D">
        <w:rPr>
          <w:color w:val="000000"/>
          <w:sz w:val="28"/>
          <w:szCs w:val="28"/>
        </w:rPr>
        <w:t xml:space="preserve"> шт.</w:t>
      </w:r>
    </w:p>
    <w:p w:rsidR="0065198D" w:rsidRPr="0065198D" w:rsidRDefault="0065198D" w:rsidP="0065198D">
      <w:pPr>
        <w:pStyle w:val="text-align-justify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5198D">
        <w:rPr>
          <w:color w:val="000000"/>
          <w:sz w:val="28"/>
          <w:szCs w:val="28"/>
        </w:rPr>
        <w:t xml:space="preserve">Количество черно-белых принтеров – </w:t>
      </w:r>
      <w:r>
        <w:rPr>
          <w:color w:val="000000"/>
          <w:sz w:val="28"/>
          <w:szCs w:val="28"/>
        </w:rPr>
        <w:t>5</w:t>
      </w:r>
      <w:r w:rsidRPr="0065198D">
        <w:rPr>
          <w:color w:val="000000"/>
          <w:sz w:val="28"/>
          <w:szCs w:val="28"/>
        </w:rPr>
        <w:t xml:space="preserve"> шт., цветных – </w:t>
      </w:r>
      <w:r>
        <w:rPr>
          <w:color w:val="000000"/>
          <w:sz w:val="28"/>
          <w:szCs w:val="28"/>
        </w:rPr>
        <w:t>1</w:t>
      </w:r>
      <w:r w:rsidRPr="0065198D">
        <w:rPr>
          <w:color w:val="000000"/>
          <w:sz w:val="28"/>
          <w:szCs w:val="28"/>
        </w:rPr>
        <w:t xml:space="preserve"> шт., МФУ – </w:t>
      </w:r>
      <w:r>
        <w:rPr>
          <w:color w:val="000000"/>
          <w:sz w:val="28"/>
          <w:szCs w:val="28"/>
        </w:rPr>
        <w:t>3</w:t>
      </w:r>
      <w:r w:rsidRPr="0065198D">
        <w:rPr>
          <w:color w:val="000000"/>
          <w:sz w:val="28"/>
          <w:szCs w:val="28"/>
        </w:rPr>
        <w:t xml:space="preserve"> шт.</w:t>
      </w:r>
    </w:p>
    <w:p w:rsidR="00790E9D" w:rsidRDefault="00790E9D"/>
    <w:sectPr w:rsidR="0079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8D"/>
    <w:rsid w:val="00196ABE"/>
    <w:rsid w:val="0065198D"/>
    <w:rsid w:val="0079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6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6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School45</dc:creator>
  <cp:lastModifiedBy>School45</cp:lastModifiedBy>
  <cp:revision>1</cp:revision>
  <dcterms:created xsi:type="dcterms:W3CDTF">2020-11-19T14:58:00Z</dcterms:created>
  <dcterms:modified xsi:type="dcterms:W3CDTF">2020-11-19T15:28:00Z</dcterms:modified>
</cp:coreProperties>
</file>